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423" w:rsidRPr="009A1DB9" w:rsidRDefault="00AA5423" w:rsidP="007F59EE">
      <w:pPr>
        <w:jc w:val="center"/>
        <w:rPr>
          <w:rFonts w:asciiTheme="majorHAnsi" w:hAnsiTheme="majorHAnsi" w:cs="Arial"/>
          <w:b/>
          <w:color w:val="0070C0"/>
          <w:sz w:val="30"/>
          <w:szCs w:val="30"/>
          <w:shd w:val="clear" w:color="auto" w:fill="FFFFFF"/>
        </w:rPr>
      </w:pPr>
      <w:r w:rsidRPr="009A1DB9">
        <w:rPr>
          <w:rFonts w:asciiTheme="majorHAnsi" w:hAnsiTheme="majorHAnsi" w:cs="Arial"/>
          <w:b/>
          <w:color w:val="0070C0"/>
          <w:sz w:val="30"/>
          <w:szCs w:val="30"/>
          <w:shd w:val="clear" w:color="auto" w:fill="FFFFFF"/>
        </w:rPr>
        <w:t>Floyd County Head Start Birth to Five</w:t>
      </w:r>
    </w:p>
    <w:p w:rsidR="00D20592" w:rsidRPr="009A1DB9" w:rsidRDefault="00D20592" w:rsidP="007F59EE">
      <w:pPr>
        <w:jc w:val="center"/>
        <w:rPr>
          <w:rFonts w:asciiTheme="majorHAnsi" w:hAnsiTheme="majorHAnsi" w:cs="Arial"/>
          <w:color w:val="000000"/>
          <w:shd w:val="clear" w:color="auto" w:fill="FFFFFF"/>
        </w:rPr>
      </w:pPr>
      <w:r w:rsidRPr="009A1DB9">
        <w:rPr>
          <w:rFonts w:asciiTheme="majorHAnsi" w:hAnsiTheme="majorHAnsi" w:cs="Arial"/>
          <w:color w:val="000000"/>
          <w:shd w:val="clear" w:color="auto" w:fill="FFFFFF"/>
        </w:rPr>
        <w:t xml:space="preserve">Floyd County Community Action Agency, Inc. </w:t>
      </w:r>
    </w:p>
    <w:p w:rsidR="00AA5423" w:rsidRPr="009A1DB9" w:rsidRDefault="00AA5423" w:rsidP="007F59EE">
      <w:pPr>
        <w:jc w:val="center"/>
        <w:rPr>
          <w:rFonts w:asciiTheme="majorHAnsi" w:hAnsiTheme="majorHAnsi" w:cs="Arial"/>
          <w:color w:val="000000"/>
          <w:shd w:val="clear" w:color="auto" w:fill="FFFFFF"/>
        </w:rPr>
      </w:pPr>
      <w:r w:rsidRPr="009A1DB9">
        <w:rPr>
          <w:rFonts w:asciiTheme="majorHAnsi" w:hAnsiTheme="majorHAnsi" w:cs="Arial"/>
          <w:color w:val="000000"/>
          <w:shd w:val="clear" w:color="auto" w:fill="FFFFFF"/>
        </w:rPr>
        <w:t>PO Box 1025 New Albany, IN 47151-1025</w:t>
      </w:r>
    </w:p>
    <w:p w:rsidR="00AA5423" w:rsidRPr="009A1DB9" w:rsidRDefault="00AA5423" w:rsidP="007F59EE">
      <w:pPr>
        <w:jc w:val="center"/>
        <w:rPr>
          <w:rFonts w:asciiTheme="majorHAnsi" w:hAnsiTheme="majorHAnsi" w:cs="Arial"/>
          <w:color w:val="000000"/>
          <w:shd w:val="clear" w:color="auto" w:fill="FFFFFF"/>
        </w:rPr>
      </w:pPr>
      <w:r w:rsidRPr="009A1DB9">
        <w:rPr>
          <w:rFonts w:asciiTheme="majorHAnsi" w:hAnsiTheme="majorHAnsi" w:cs="Arial"/>
          <w:color w:val="000000"/>
          <w:shd w:val="clear" w:color="auto" w:fill="FFFFFF"/>
        </w:rPr>
        <w:t xml:space="preserve">Telephone (812) </w:t>
      </w:r>
      <w:r w:rsidR="00D20592" w:rsidRPr="009A1DB9">
        <w:rPr>
          <w:rFonts w:asciiTheme="majorHAnsi" w:hAnsiTheme="majorHAnsi" w:cs="Arial"/>
          <w:color w:val="000000"/>
          <w:shd w:val="clear" w:color="auto" w:fill="FFFFFF"/>
        </w:rPr>
        <w:t xml:space="preserve">271-4140 </w:t>
      </w:r>
      <w:r w:rsidRPr="009A1DB9">
        <w:rPr>
          <w:rFonts w:asciiTheme="majorHAnsi" w:hAnsiTheme="majorHAnsi" w:cs="Arial"/>
          <w:color w:val="000000"/>
          <w:shd w:val="clear" w:color="auto" w:fill="FFFFFF"/>
        </w:rPr>
        <w:t xml:space="preserve">Fax (812) </w:t>
      </w:r>
      <w:r w:rsidR="00D20592" w:rsidRPr="009A1DB9">
        <w:rPr>
          <w:rFonts w:asciiTheme="majorHAnsi" w:hAnsiTheme="majorHAnsi" w:cs="Arial"/>
          <w:color w:val="000000"/>
          <w:shd w:val="clear" w:color="auto" w:fill="FFFFFF"/>
        </w:rPr>
        <w:t>271-4145</w:t>
      </w:r>
    </w:p>
    <w:p w:rsidR="00AA5423" w:rsidRPr="009A1DB9" w:rsidRDefault="007807B0" w:rsidP="007F59EE">
      <w:pPr>
        <w:jc w:val="center"/>
        <w:rPr>
          <w:rFonts w:asciiTheme="majorHAnsi" w:hAnsiTheme="majorHAnsi" w:cs="Arial"/>
          <w:shd w:val="clear" w:color="auto" w:fill="FFFFFF"/>
        </w:rPr>
      </w:pPr>
      <w:hyperlink r:id="rId5" w:history="1">
        <w:r w:rsidR="00D20592" w:rsidRPr="009A1DB9">
          <w:rPr>
            <w:rStyle w:val="Hyperlink"/>
            <w:rFonts w:asciiTheme="majorHAnsi" w:hAnsiTheme="majorHAnsi" w:cs="Arial"/>
            <w:shd w:val="clear" w:color="auto" w:fill="FFFFFF"/>
          </w:rPr>
          <w:t>www.fchsbirth2five.com</w:t>
        </w:r>
      </w:hyperlink>
    </w:p>
    <w:p w:rsidR="00D20592" w:rsidRPr="009A1DB9" w:rsidRDefault="00D20592" w:rsidP="007F59EE">
      <w:pPr>
        <w:jc w:val="center"/>
        <w:rPr>
          <w:rFonts w:asciiTheme="majorHAnsi" w:hAnsiTheme="majorHAnsi" w:cs="Arial"/>
          <w:color w:val="000000"/>
          <w:shd w:val="clear" w:color="auto" w:fill="FFFFFF"/>
        </w:rPr>
      </w:pPr>
    </w:p>
    <w:p w:rsidR="00BF497B" w:rsidRPr="009A1DB9" w:rsidRDefault="00BF497B" w:rsidP="007F59EE">
      <w:pPr>
        <w:jc w:val="center"/>
        <w:rPr>
          <w:rFonts w:asciiTheme="majorHAnsi" w:hAnsiTheme="majorHAnsi" w:cs="Arial"/>
          <w:color w:val="000000"/>
          <w:shd w:val="clear" w:color="auto" w:fill="FFFFFF"/>
        </w:rPr>
      </w:pPr>
    </w:p>
    <w:p w:rsidR="00BF497B" w:rsidRPr="009A1DB9" w:rsidRDefault="00BF497B" w:rsidP="007F59EE">
      <w:pPr>
        <w:jc w:val="center"/>
        <w:rPr>
          <w:rFonts w:asciiTheme="majorHAnsi" w:hAnsiTheme="majorHAnsi" w:cs="Arial"/>
          <w:color w:val="000000"/>
          <w:shd w:val="clear" w:color="auto" w:fill="FFFFFF"/>
        </w:rPr>
      </w:pPr>
    </w:p>
    <w:p w:rsidR="00BF497B" w:rsidRPr="0002096B" w:rsidRDefault="00BF497B" w:rsidP="007F59EE">
      <w:pPr>
        <w:rPr>
          <w:rFonts w:asciiTheme="majorHAnsi" w:hAnsiTheme="majorHAnsi" w:cs="Arial"/>
          <w:color w:val="000000"/>
          <w:shd w:val="clear" w:color="auto" w:fill="FFFFFF"/>
        </w:rPr>
      </w:pPr>
      <w:r w:rsidRPr="0002096B">
        <w:rPr>
          <w:rFonts w:asciiTheme="majorHAnsi" w:hAnsiTheme="majorHAnsi" w:cs="Arial"/>
          <w:color w:val="000000"/>
          <w:shd w:val="clear" w:color="auto" w:fill="FFFFFF"/>
        </w:rPr>
        <w:t xml:space="preserve">Hello Parents and Families, </w:t>
      </w:r>
    </w:p>
    <w:p w:rsidR="00BF497B" w:rsidRPr="0002096B" w:rsidRDefault="00BF497B" w:rsidP="007F59EE">
      <w:pPr>
        <w:rPr>
          <w:rFonts w:asciiTheme="majorHAnsi" w:hAnsiTheme="majorHAnsi" w:cs="Arial"/>
          <w:color w:val="000000"/>
          <w:shd w:val="clear" w:color="auto" w:fill="FFFFFF"/>
        </w:rPr>
      </w:pPr>
    </w:p>
    <w:p w:rsidR="007416C7" w:rsidRDefault="007416C7" w:rsidP="007F59EE">
      <w:pPr>
        <w:rPr>
          <w:rFonts w:asciiTheme="majorHAnsi" w:eastAsia="Times New Roman" w:hAnsiTheme="majorHAnsi" w:cs="Arial"/>
          <w:color w:val="1A1A1A"/>
        </w:rPr>
      </w:pPr>
      <w:r>
        <w:rPr>
          <w:rFonts w:asciiTheme="majorHAnsi" w:eastAsia="Times New Roman" w:hAnsiTheme="majorHAnsi" w:cs="Arial"/>
          <w:color w:val="1A1A1A"/>
        </w:rPr>
        <w:t xml:space="preserve">Due to the raising numbers of COVID-19; the following guidelines will be implemented. </w:t>
      </w:r>
    </w:p>
    <w:p w:rsidR="00BF497B" w:rsidRPr="0002096B" w:rsidRDefault="007416C7" w:rsidP="007F59EE">
      <w:pPr>
        <w:rPr>
          <w:rFonts w:asciiTheme="majorHAnsi" w:eastAsia="Times New Roman" w:hAnsiTheme="majorHAnsi" w:cs="Arial"/>
          <w:color w:val="1A1A1A"/>
        </w:rPr>
      </w:pPr>
      <w:r>
        <w:rPr>
          <w:rFonts w:asciiTheme="majorHAnsi" w:eastAsia="Times New Roman" w:hAnsiTheme="majorHAnsi" w:cs="Arial"/>
          <w:color w:val="1A1A1A"/>
        </w:rPr>
        <w:t xml:space="preserve">For all positive cases and exposures parents are required to contact our Health Office (812-271-4140) to determine return date for child. </w:t>
      </w:r>
    </w:p>
    <w:p w:rsidR="00BF497B" w:rsidRDefault="00BF497B" w:rsidP="007F59EE">
      <w:pPr>
        <w:rPr>
          <w:rFonts w:asciiTheme="majorHAnsi" w:eastAsia="Times New Roman" w:hAnsiTheme="majorHAnsi" w:cs="Arial"/>
          <w:color w:val="1A1A1A"/>
        </w:rPr>
      </w:pPr>
    </w:p>
    <w:p w:rsidR="00F43D7E" w:rsidRPr="00F43D7E" w:rsidRDefault="00F43D7E" w:rsidP="007F59EE">
      <w:pPr>
        <w:rPr>
          <w:rFonts w:asciiTheme="majorHAnsi" w:eastAsia="Times New Roman" w:hAnsiTheme="majorHAnsi" w:cs="Arial"/>
          <w:b/>
          <w:color w:val="1A1A1A"/>
        </w:rPr>
      </w:pPr>
      <w:r w:rsidRPr="00F43D7E">
        <w:rPr>
          <w:rFonts w:asciiTheme="majorHAnsi" w:eastAsia="Times New Roman" w:hAnsiTheme="majorHAnsi" w:cs="Arial"/>
          <w:b/>
          <w:color w:val="1A1A1A"/>
        </w:rPr>
        <w:t xml:space="preserve">Positive Cases </w:t>
      </w:r>
      <w:bookmarkStart w:id="0" w:name="_GoBack"/>
      <w:bookmarkEnd w:id="0"/>
    </w:p>
    <w:p w:rsidR="007416C7" w:rsidRDefault="007416C7" w:rsidP="007416C7">
      <w:pPr>
        <w:shd w:val="clear" w:color="auto" w:fill="FFFFFF"/>
        <w:rPr>
          <w:rFonts w:asciiTheme="majorHAnsi" w:eastAsia="Times New Roman" w:hAnsiTheme="majorHAnsi" w:cs="Arial"/>
          <w:color w:val="1A1A1A"/>
        </w:rPr>
      </w:pPr>
      <w:r>
        <w:rPr>
          <w:rFonts w:asciiTheme="majorHAnsi" w:eastAsia="Times New Roman" w:hAnsiTheme="majorHAnsi" w:cs="Arial"/>
          <w:color w:val="1A1A1A"/>
        </w:rPr>
        <w:t xml:space="preserve">Preschoolers (Age 3 to 5) </w:t>
      </w:r>
    </w:p>
    <w:p w:rsidR="00BF497B" w:rsidRPr="007416C7" w:rsidRDefault="00BF497B" w:rsidP="007416C7">
      <w:pPr>
        <w:pStyle w:val="ListParagraph"/>
        <w:numPr>
          <w:ilvl w:val="0"/>
          <w:numId w:val="6"/>
        </w:numPr>
        <w:shd w:val="clear" w:color="auto" w:fill="FFFFFF"/>
        <w:rPr>
          <w:rFonts w:asciiTheme="majorHAnsi" w:eastAsia="Times New Roman" w:hAnsiTheme="majorHAnsi" w:cs="Arial"/>
          <w:color w:val="1A1A1A"/>
        </w:rPr>
      </w:pPr>
      <w:r w:rsidRPr="007416C7">
        <w:rPr>
          <w:rFonts w:asciiTheme="majorHAnsi" w:eastAsia="Times New Roman" w:hAnsiTheme="majorHAnsi" w:cs="Arial"/>
          <w:color w:val="1A1A1A"/>
        </w:rPr>
        <w:t xml:space="preserve">COVID-19 positive individuals will continue to have a mandatory </w:t>
      </w:r>
      <w:r w:rsidR="007F59EE" w:rsidRPr="007416C7">
        <w:rPr>
          <w:rFonts w:asciiTheme="majorHAnsi" w:eastAsia="Times New Roman" w:hAnsiTheme="majorHAnsi" w:cs="Arial"/>
          <w:color w:val="1A1A1A"/>
        </w:rPr>
        <w:t>5</w:t>
      </w:r>
      <w:r w:rsidRPr="007416C7">
        <w:rPr>
          <w:rFonts w:asciiTheme="majorHAnsi" w:eastAsia="Times New Roman" w:hAnsiTheme="majorHAnsi" w:cs="Arial"/>
          <w:color w:val="1A1A1A"/>
        </w:rPr>
        <w:t>-day, stay-at-home isolation period</w:t>
      </w:r>
      <w:r w:rsidR="00B87726" w:rsidRPr="007416C7">
        <w:rPr>
          <w:rFonts w:asciiTheme="majorHAnsi" w:eastAsia="Times New Roman" w:hAnsiTheme="majorHAnsi" w:cs="Arial"/>
          <w:color w:val="1A1A1A"/>
        </w:rPr>
        <w:t xml:space="preserve">, return day </w:t>
      </w:r>
      <w:r w:rsidR="007F59EE" w:rsidRPr="007416C7">
        <w:rPr>
          <w:rFonts w:asciiTheme="majorHAnsi" w:eastAsia="Times New Roman" w:hAnsiTheme="majorHAnsi" w:cs="Arial"/>
          <w:color w:val="1A1A1A"/>
        </w:rPr>
        <w:t>6</w:t>
      </w:r>
      <w:r w:rsidR="00B87726" w:rsidRPr="007416C7">
        <w:rPr>
          <w:rFonts w:asciiTheme="majorHAnsi" w:eastAsia="Times New Roman" w:hAnsiTheme="majorHAnsi" w:cs="Arial"/>
          <w:color w:val="1A1A1A"/>
        </w:rPr>
        <w:t xml:space="preserve">. </w:t>
      </w:r>
      <w:r w:rsidR="007F59EE" w:rsidRPr="007416C7">
        <w:rPr>
          <w:rFonts w:asciiTheme="majorHAnsi" w:eastAsia="Times New Roman" w:hAnsiTheme="majorHAnsi" w:cs="Arial"/>
          <w:color w:val="1A1A1A"/>
        </w:rPr>
        <w:t>I</w:t>
      </w:r>
      <w:r w:rsidR="007F59EE" w:rsidRPr="007416C7">
        <w:rPr>
          <w:rFonts w:asciiTheme="majorHAnsi" w:hAnsiTheme="majorHAnsi"/>
          <w:color w:val="auto"/>
        </w:rPr>
        <w:t>f fever free for at least 24 hours without the use of fever-reducing medications and show improvement in symptoms</w:t>
      </w:r>
    </w:p>
    <w:p w:rsidR="00BF497B" w:rsidRPr="007416C7" w:rsidRDefault="00BF497B" w:rsidP="007416C7">
      <w:pPr>
        <w:pStyle w:val="ListParagraph"/>
        <w:numPr>
          <w:ilvl w:val="0"/>
          <w:numId w:val="5"/>
        </w:numPr>
        <w:shd w:val="clear" w:color="auto" w:fill="FFFFFF"/>
        <w:rPr>
          <w:rFonts w:asciiTheme="majorHAnsi" w:eastAsia="Times New Roman" w:hAnsiTheme="majorHAnsi" w:cs="Arial"/>
          <w:color w:val="1A1A1A"/>
        </w:rPr>
      </w:pPr>
      <w:r w:rsidRPr="007416C7">
        <w:rPr>
          <w:rFonts w:asciiTheme="majorHAnsi" w:eastAsia="Times New Roman" w:hAnsiTheme="majorHAnsi" w:cs="Arial"/>
          <w:color w:val="1A1A1A"/>
        </w:rPr>
        <w:t xml:space="preserve">In order to return to a school environment, positive individual cases must also wear a mask for an additional </w:t>
      </w:r>
      <w:r w:rsidR="007F59EE" w:rsidRPr="007416C7">
        <w:rPr>
          <w:rFonts w:asciiTheme="majorHAnsi" w:eastAsia="Times New Roman" w:hAnsiTheme="majorHAnsi" w:cs="Arial"/>
          <w:color w:val="1A1A1A"/>
        </w:rPr>
        <w:t>5</w:t>
      </w:r>
      <w:r w:rsidRPr="007416C7">
        <w:rPr>
          <w:rFonts w:asciiTheme="majorHAnsi" w:eastAsia="Times New Roman" w:hAnsiTheme="majorHAnsi" w:cs="Arial"/>
          <w:color w:val="1A1A1A"/>
        </w:rPr>
        <w:t xml:space="preserve">-day period (days </w:t>
      </w:r>
      <w:r w:rsidR="007F59EE" w:rsidRPr="007416C7">
        <w:rPr>
          <w:rFonts w:asciiTheme="majorHAnsi" w:eastAsia="Times New Roman" w:hAnsiTheme="majorHAnsi" w:cs="Arial"/>
          <w:color w:val="1A1A1A"/>
        </w:rPr>
        <w:t>6</w:t>
      </w:r>
      <w:r w:rsidRPr="007416C7">
        <w:rPr>
          <w:rFonts w:asciiTheme="majorHAnsi" w:eastAsia="Times New Roman" w:hAnsiTheme="majorHAnsi" w:cs="Arial"/>
          <w:color w:val="1A1A1A"/>
        </w:rPr>
        <w:t>-10).</w:t>
      </w:r>
      <w:r w:rsidR="007F59EE" w:rsidRPr="007416C7">
        <w:rPr>
          <w:rFonts w:asciiTheme="majorHAnsi" w:eastAsia="Times New Roman" w:hAnsiTheme="majorHAnsi" w:cs="Arial"/>
          <w:color w:val="1A1A1A"/>
        </w:rPr>
        <w:t xml:space="preserve"> If the child is unable to mask appropriately they will be required to isolate for the full 7 days, returning on day 8. </w:t>
      </w:r>
    </w:p>
    <w:p w:rsidR="007F59EE" w:rsidRDefault="007F59EE" w:rsidP="007416C7">
      <w:pPr>
        <w:shd w:val="clear" w:color="auto" w:fill="FFFFFF"/>
        <w:rPr>
          <w:rFonts w:asciiTheme="majorHAnsi" w:eastAsia="Times New Roman" w:hAnsiTheme="majorHAnsi" w:cs="Arial"/>
          <w:color w:val="1A1A1A"/>
        </w:rPr>
      </w:pPr>
    </w:p>
    <w:p w:rsidR="007416C7" w:rsidRPr="0002096B" w:rsidRDefault="007416C7" w:rsidP="007416C7">
      <w:pPr>
        <w:shd w:val="clear" w:color="auto" w:fill="FFFFFF"/>
        <w:rPr>
          <w:rFonts w:asciiTheme="majorHAnsi" w:eastAsia="Times New Roman" w:hAnsiTheme="majorHAnsi" w:cs="Arial"/>
          <w:color w:val="1A1A1A"/>
        </w:rPr>
      </w:pPr>
      <w:r>
        <w:rPr>
          <w:rFonts w:asciiTheme="majorHAnsi" w:eastAsia="Times New Roman" w:hAnsiTheme="majorHAnsi" w:cs="Arial"/>
          <w:color w:val="1A1A1A"/>
        </w:rPr>
        <w:t>Infants and Toddlers (up to 36 months)</w:t>
      </w:r>
    </w:p>
    <w:p w:rsidR="007F59EE" w:rsidRPr="007416C7" w:rsidRDefault="007F59EE" w:rsidP="007416C7">
      <w:pPr>
        <w:pStyle w:val="ListParagraph"/>
        <w:numPr>
          <w:ilvl w:val="0"/>
          <w:numId w:val="5"/>
        </w:numPr>
        <w:shd w:val="clear" w:color="auto" w:fill="FFFFFF"/>
        <w:rPr>
          <w:rFonts w:asciiTheme="majorHAnsi" w:eastAsia="Times New Roman" w:hAnsiTheme="majorHAnsi" w:cs="Arial"/>
          <w:color w:val="1A1A1A"/>
        </w:rPr>
      </w:pPr>
      <w:r w:rsidRPr="007416C7">
        <w:rPr>
          <w:rFonts w:asciiTheme="majorHAnsi" w:eastAsia="Times New Roman" w:hAnsiTheme="majorHAnsi" w:cs="Arial"/>
          <w:color w:val="1A1A1A"/>
        </w:rPr>
        <w:t>COVID-19 positive individuals will continue to have a mandatory 7-day, stay-at-home isolation period, return day 8. I</w:t>
      </w:r>
      <w:r w:rsidRPr="007416C7">
        <w:rPr>
          <w:rFonts w:asciiTheme="majorHAnsi" w:hAnsiTheme="majorHAnsi"/>
          <w:color w:val="auto"/>
        </w:rPr>
        <w:t xml:space="preserve">f fever free for at least 24 hours without the use of fever-reducing medications and show improvement in symptoms </w:t>
      </w:r>
    </w:p>
    <w:p w:rsidR="007F59EE" w:rsidRPr="007416C7" w:rsidRDefault="007F59EE" w:rsidP="007416C7">
      <w:pPr>
        <w:pStyle w:val="ListParagraph"/>
        <w:numPr>
          <w:ilvl w:val="0"/>
          <w:numId w:val="5"/>
        </w:numPr>
        <w:shd w:val="clear" w:color="auto" w:fill="FFFFFF"/>
        <w:rPr>
          <w:rFonts w:asciiTheme="majorHAnsi" w:eastAsia="Times New Roman" w:hAnsiTheme="majorHAnsi" w:cs="Arial"/>
          <w:color w:val="1A1A1A"/>
        </w:rPr>
      </w:pPr>
      <w:r w:rsidRPr="007416C7">
        <w:rPr>
          <w:rFonts w:asciiTheme="majorHAnsi" w:hAnsiTheme="majorHAnsi"/>
          <w:color w:val="auto"/>
        </w:rPr>
        <w:t>Infants and toddlers (up to 24 months) cannot wear a mask, as it is a hazard for them. Because masking is not an option, children in Early Head Start who test positive will need to isolate for 7 days. This time period has been shortened from 10 days to 7 days because it is unlikely that the child will spread the virus after 7 days of isolation.</w:t>
      </w:r>
    </w:p>
    <w:p w:rsidR="007416C7" w:rsidRDefault="007416C7" w:rsidP="007416C7">
      <w:pPr>
        <w:shd w:val="clear" w:color="auto" w:fill="FFFFFF"/>
        <w:rPr>
          <w:rFonts w:asciiTheme="majorHAnsi" w:eastAsia="Times New Roman" w:hAnsiTheme="majorHAnsi" w:cs="Arial"/>
          <w:color w:val="1A1A1A"/>
        </w:rPr>
      </w:pPr>
    </w:p>
    <w:p w:rsidR="003611F4" w:rsidRPr="0002096B" w:rsidRDefault="003611F4" w:rsidP="003611F4">
      <w:pPr>
        <w:rPr>
          <w:rFonts w:asciiTheme="majorHAnsi" w:eastAsia="Times New Roman" w:hAnsiTheme="majorHAnsi" w:cs="Arial"/>
          <w:color w:val="1A1A1A"/>
        </w:rPr>
      </w:pPr>
      <w:r>
        <w:rPr>
          <w:rFonts w:asciiTheme="majorHAnsi" w:eastAsia="Times New Roman" w:hAnsiTheme="majorHAnsi" w:cs="Arial"/>
          <w:color w:val="1A1A1A"/>
        </w:rPr>
        <w:t xml:space="preserve">For all positive cases parents are required to contact our Health Office (812-271-4140) </w:t>
      </w:r>
      <w:r>
        <w:rPr>
          <w:rFonts w:asciiTheme="majorHAnsi" w:eastAsia="Times New Roman" w:hAnsiTheme="majorHAnsi" w:cs="Arial"/>
          <w:color w:val="1A1A1A"/>
        </w:rPr>
        <w:t xml:space="preserve">on day 5 to update on symptoms and ensure appropriate return date. </w:t>
      </w:r>
    </w:p>
    <w:p w:rsidR="003611F4" w:rsidRDefault="003611F4" w:rsidP="007416C7">
      <w:pPr>
        <w:shd w:val="clear" w:color="auto" w:fill="FFFFFF"/>
        <w:rPr>
          <w:rFonts w:asciiTheme="majorHAnsi" w:eastAsia="Times New Roman" w:hAnsiTheme="majorHAnsi" w:cs="Arial"/>
          <w:color w:val="1A1A1A"/>
        </w:rPr>
      </w:pPr>
    </w:p>
    <w:p w:rsidR="007416C7" w:rsidRPr="00F43D7E" w:rsidRDefault="007416C7" w:rsidP="007416C7">
      <w:pPr>
        <w:shd w:val="clear" w:color="auto" w:fill="FFFFFF"/>
        <w:rPr>
          <w:rFonts w:asciiTheme="majorHAnsi" w:eastAsia="Times New Roman" w:hAnsiTheme="majorHAnsi" w:cs="Arial"/>
          <w:b/>
          <w:color w:val="1A1A1A"/>
        </w:rPr>
      </w:pPr>
      <w:r w:rsidRPr="00F43D7E">
        <w:rPr>
          <w:rFonts w:asciiTheme="majorHAnsi" w:eastAsia="Times New Roman" w:hAnsiTheme="majorHAnsi" w:cs="Arial"/>
          <w:b/>
          <w:color w:val="1A1A1A"/>
        </w:rPr>
        <w:t>Exposures</w:t>
      </w:r>
    </w:p>
    <w:p w:rsidR="00BF497B" w:rsidRPr="007416C7" w:rsidRDefault="007416C7" w:rsidP="007416C7">
      <w:pPr>
        <w:pStyle w:val="ListParagraph"/>
        <w:numPr>
          <w:ilvl w:val="0"/>
          <w:numId w:val="5"/>
        </w:numPr>
        <w:shd w:val="clear" w:color="auto" w:fill="FFFFFF"/>
        <w:rPr>
          <w:rFonts w:asciiTheme="majorHAnsi" w:eastAsia="Times New Roman" w:hAnsiTheme="majorHAnsi" w:cs="Arial"/>
          <w:color w:val="1A1A1A"/>
        </w:rPr>
      </w:pPr>
      <w:r w:rsidRPr="007416C7">
        <w:rPr>
          <w:rFonts w:asciiTheme="majorHAnsi" w:eastAsia="Times New Roman" w:hAnsiTheme="majorHAnsi" w:cs="Arial"/>
          <w:color w:val="1A1A1A"/>
        </w:rPr>
        <w:t xml:space="preserve">Your </w:t>
      </w:r>
      <w:r w:rsidR="00BF497B" w:rsidRPr="007416C7">
        <w:rPr>
          <w:rFonts w:asciiTheme="majorHAnsi" w:eastAsia="Times New Roman" w:hAnsiTheme="majorHAnsi" w:cs="Arial"/>
          <w:color w:val="1A1A1A"/>
        </w:rPr>
        <w:t>child will not be quarantined unless they test positive for COVID-19</w:t>
      </w:r>
      <w:r w:rsidR="009A1DB9" w:rsidRPr="007416C7">
        <w:rPr>
          <w:rFonts w:asciiTheme="majorHAnsi" w:eastAsia="Times New Roman" w:hAnsiTheme="majorHAnsi" w:cs="Arial"/>
          <w:color w:val="1A1A1A"/>
        </w:rPr>
        <w:t xml:space="preserve"> or have symptoms</w:t>
      </w:r>
      <w:r w:rsidR="00BF497B" w:rsidRPr="007416C7">
        <w:rPr>
          <w:rFonts w:asciiTheme="majorHAnsi" w:eastAsia="Times New Roman" w:hAnsiTheme="majorHAnsi" w:cs="Arial"/>
          <w:color w:val="1A1A1A"/>
        </w:rPr>
        <w:t>.</w:t>
      </w:r>
      <w:r w:rsidRPr="007416C7">
        <w:rPr>
          <w:rFonts w:asciiTheme="majorHAnsi" w:eastAsia="Times New Roman" w:hAnsiTheme="majorHAnsi" w:cs="Arial"/>
          <w:color w:val="1A1A1A"/>
        </w:rPr>
        <w:t xml:space="preserve"> Masks are </w:t>
      </w:r>
      <w:r w:rsidR="003611F4">
        <w:rPr>
          <w:rFonts w:asciiTheme="majorHAnsi" w:eastAsia="Times New Roman" w:hAnsiTheme="majorHAnsi" w:cs="Arial"/>
          <w:color w:val="1A1A1A"/>
        </w:rPr>
        <w:t>required</w:t>
      </w:r>
      <w:r w:rsidRPr="007416C7">
        <w:rPr>
          <w:rFonts w:asciiTheme="majorHAnsi" w:eastAsia="Times New Roman" w:hAnsiTheme="majorHAnsi" w:cs="Arial"/>
          <w:color w:val="1A1A1A"/>
        </w:rPr>
        <w:t xml:space="preserve"> for ten days for age appropriate children</w:t>
      </w:r>
      <w:r>
        <w:rPr>
          <w:rFonts w:asciiTheme="majorHAnsi" w:eastAsia="Times New Roman" w:hAnsiTheme="majorHAnsi" w:cs="Arial"/>
          <w:color w:val="1A1A1A"/>
        </w:rPr>
        <w:t xml:space="preserve"> that have been exposed</w:t>
      </w:r>
      <w:r w:rsidRPr="007416C7">
        <w:rPr>
          <w:rFonts w:asciiTheme="majorHAnsi" w:eastAsia="Times New Roman" w:hAnsiTheme="majorHAnsi" w:cs="Arial"/>
          <w:color w:val="1A1A1A"/>
        </w:rPr>
        <w:t xml:space="preserve">. </w:t>
      </w:r>
    </w:p>
    <w:p w:rsidR="00E214A1" w:rsidRPr="007416C7" w:rsidRDefault="00E214A1" w:rsidP="007416C7">
      <w:pPr>
        <w:pStyle w:val="ListParagraph"/>
        <w:numPr>
          <w:ilvl w:val="0"/>
          <w:numId w:val="5"/>
        </w:numPr>
        <w:shd w:val="clear" w:color="auto" w:fill="FFFFFF"/>
        <w:rPr>
          <w:rFonts w:asciiTheme="majorHAnsi" w:eastAsia="Times New Roman" w:hAnsiTheme="majorHAnsi" w:cs="Arial"/>
          <w:color w:val="1A1A1A"/>
        </w:rPr>
      </w:pPr>
      <w:r w:rsidRPr="007416C7">
        <w:rPr>
          <w:rFonts w:asciiTheme="majorHAnsi" w:eastAsia="Times New Roman" w:hAnsiTheme="majorHAnsi" w:cs="Arial"/>
          <w:color w:val="1A1A1A"/>
        </w:rPr>
        <w:t xml:space="preserve">Any household with confirmed positive case that are unable to isolate the positive person </w:t>
      </w:r>
      <w:r w:rsidR="0014550A" w:rsidRPr="007416C7">
        <w:rPr>
          <w:rFonts w:asciiTheme="majorHAnsi" w:eastAsia="Times New Roman" w:hAnsiTheme="majorHAnsi" w:cs="Arial"/>
          <w:color w:val="1A1A1A"/>
        </w:rPr>
        <w:t xml:space="preserve">from the student need to contact Health Office to determine an appropriate return date for student. </w:t>
      </w:r>
    </w:p>
    <w:p w:rsidR="00BF497B" w:rsidRPr="0002096B" w:rsidRDefault="00BF497B" w:rsidP="007416C7">
      <w:pPr>
        <w:numPr>
          <w:ilvl w:val="0"/>
          <w:numId w:val="5"/>
        </w:numPr>
        <w:shd w:val="clear" w:color="auto" w:fill="FFFFFF"/>
        <w:rPr>
          <w:rFonts w:asciiTheme="majorHAnsi" w:eastAsia="Times New Roman" w:hAnsiTheme="majorHAnsi" w:cs="Arial"/>
          <w:color w:val="1A1A1A"/>
        </w:rPr>
      </w:pPr>
      <w:r w:rsidRPr="0002096B">
        <w:rPr>
          <w:rFonts w:asciiTheme="majorHAnsi" w:eastAsia="Times New Roman" w:hAnsiTheme="majorHAnsi" w:cs="Arial"/>
          <w:color w:val="1A1A1A"/>
        </w:rPr>
        <w:t>Please do not send your child to school if they have any symptoms of illness</w:t>
      </w:r>
      <w:r w:rsidR="009A1DB9" w:rsidRPr="0002096B">
        <w:rPr>
          <w:rFonts w:asciiTheme="majorHAnsi" w:eastAsia="Times New Roman" w:hAnsiTheme="majorHAnsi" w:cs="Arial"/>
          <w:color w:val="1A1A1A"/>
        </w:rPr>
        <w:t xml:space="preserve"> (quarantine applies to symptomatic individuals and positive cases only)</w:t>
      </w:r>
      <w:r w:rsidRPr="0002096B">
        <w:rPr>
          <w:rFonts w:asciiTheme="majorHAnsi" w:eastAsia="Times New Roman" w:hAnsiTheme="majorHAnsi" w:cs="Arial"/>
          <w:color w:val="1A1A1A"/>
        </w:rPr>
        <w:t>.</w:t>
      </w:r>
    </w:p>
    <w:p w:rsidR="007F59EE" w:rsidRPr="0002096B" w:rsidRDefault="007F59EE" w:rsidP="007F59EE">
      <w:pPr>
        <w:shd w:val="clear" w:color="auto" w:fill="FFFFFF"/>
        <w:rPr>
          <w:rFonts w:asciiTheme="majorHAnsi" w:eastAsia="Times New Roman" w:hAnsiTheme="majorHAnsi" w:cs="Arial"/>
          <w:color w:val="1A1A1A"/>
        </w:rPr>
      </w:pPr>
    </w:p>
    <w:p w:rsidR="00BF497B" w:rsidRDefault="00BF497B" w:rsidP="007F59EE">
      <w:pPr>
        <w:shd w:val="clear" w:color="auto" w:fill="FFFFFF"/>
        <w:rPr>
          <w:rFonts w:asciiTheme="majorHAnsi" w:eastAsia="Times New Roman" w:hAnsiTheme="majorHAnsi" w:cs="Arial"/>
          <w:color w:val="1A1A1A"/>
        </w:rPr>
      </w:pPr>
      <w:r w:rsidRPr="0002096B">
        <w:rPr>
          <w:rFonts w:asciiTheme="majorHAnsi" w:eastAsia="Times New Roman" w:hAnsiTheme="majorHAnsi" w:cs="Arial"/>
          <w:color w:val="1A1A1A"/>
        </w:rPr>
        <w:t>We appreciate everyone’s support during this challenging time.  As we have done for the past two years, we will continue to work with the Indiana Department of Health (IDOH) as well as our local Floyd County Health Department (FCHD) and adjust our future guidance and policy as needed.</w:t>
      </w:r>
    </w:p>
    <w:p w:rsidR="007416C7" w:rsidRDefault="007416C7" w:rsidP="007F59EE">
      <w:pPr>
        <w:shd w:val="clear" w:color="auto" w:fill="FFFFFF"/>
        <w:rPr>
          <w:rFonts w:asciiTheme="majorHAnsi" w:eastAsia="Times New Roman" w:hAnsiTheme="majorHAnsi" w:cs="Arial"/>
          <w:color w:val="1A1A1A"/>
        </w:rPr>
      </w:pPr>
    </w:p>
    <w:p w:rsidR="00F43D7E" w:rsidRPr="00F43D7E" w:rsidRDefault="00F43D7E" w:rsidP="007F59EE">
      <w:pPr>
        <w:shd w:val="clear" w:color="auto" w:fill="FFFFFF"/>
        <w:rPr>
          <w:rFonts w:asciiTheme="majorHAnsi" w:eastAsia="Times New Roman" w:hAnsiTheme="majorHAnsi" w:cs="Arial"/>
          <w:b/>
          <w:color w:val="1A1A1A"/>
        </w:rPr>
      </w:pPr>
      <w:r w:rsidRPr="00F43D7E">
        <w:rPr>
          <w:rFonts w:asciiTheme="majorHAnsi" w:eastAsia="Times New Roman" w:hAnsiTheme="majorHAnsi" w:cs="Arial"/>
          <w:b/>
          <w:color w:val="1A1A1A"/>
        </w:rPr>
        <w:t xml:space="preserve">Masks </w:t>
      </w:r>
    </w:p>
    <w:p w:rsidR="00DE5EE6" w:rsidRDefault="00DE5EE6" w:rsidP="007F59EE">
      <w:pPr>
        <w:shd w:val="clear" w:color="auto" w:fill="FFFFFF"/>
        <w:rPr>
          <w:rFonts w:asciiTheme="majorHAnsi" w:eastAsia="Times New Roman" w:hAnsiTheme="majorHAnsi" w:cs="Arial"/>
          <w:color w:val="1A1A1A"/>
        </w:rPr>
      </w:pPr>
      <w:r>
        <w:rPr>
          <w:rFonts w:asciiTheme="majorHAnsi" w:eastAsia="Times New Roman" w:hAnsiTheme="majorHAnsi" w:cs="Arial"/>
          <w:color w:val="1A1A1A"/>
        </w:rPr>
        <w:t xml:space="preserve">Masks are optional but recommended for all staff and students when our county is considered </w:t>
      </w:r>
      <w:r w:rsidR="00F43D7E">
        <w:rPr>
          <w:rFonts w:asciiTheme="majorHAnsi" w:eastAsia="Times New Roman" w:hAnsiTheme="majorHAnsi" w:cs="Arial"/>
          <w:color w:val="1A1A1A"/>
        </w:rPr>
        <w:t xml:space="preserve">in “High” rate of infection and spreading. </w:t>
      </w:r>
      <w:r>
        <w:rPr>
          <w:rFonts w:asciiTheme="majorHAnsi" w:eastAsia="Times New Roman" w:hAnsiTheme="majorHAnsi" w:cs="Arial"/>
          <w:color w:val="1A1A1A"/>
        </w:rPr>
        <w:t xml:space="preserve"> </w:t>
      </w:r>
    </w:p>
    <w:p w:rsidR="007807B0" w:rsidRDefault="007807B0" w:rsidP="007F59EE">
      <w:pPr>
        <w:shd w:val="clear" w:color="auto" w:fill="FFFFFF"/>
        <w:rPr>
          <w:rFonts w:asciiTheme="majorHAnsi" w:eastAsia="Times New Roman" w:hAnsiTheme="majorHAnsi" w:cs="Arial"/>
          <w:b/>
          <w:color w:val="1A1A1A"/>
        </w:rPr>
      </w:pPr>
      <w:r w:rsidRPr="007807B0">
        <w:rPr>
          <w:rFonts w:asciiTheme="majorHAnsi" w:eastAsia="Times New Roman" w:hAnsiTheme="majorHAnsi" w:cs="Arial"/>
          <w:b/>
          <w:color w:val="1A1A1A"/>
        </w:rPr>
        <w:lastRenderedPageBreak/>
        <w:t xml:space="preserve">Visitors </w:t>
      </w:r>
    </w:p>
    <w:p w:rsidR="007807B0" w:rsidRPr="007807B0" w:rsidRDefault="007807B0" w:rsidP="007F59EE">
      <w:pPr>
        <w:shd w:val="clear" w:color="auto" w:fill="FFFFFF"/>
        <w:rPr>
          <w:rFonts w:asciiTheme="majorHAnsi" w:eastAsia="Times New Roman" w:hAnsiTheme="majorHAnsi" w:cs="Arial"/>
          <w:color w:val="1A1A1A"/>
        </w:rPr>
      </w:pPr>
      <w:r w:rsidRPr="007807B0">
        <w:rPr>
          <w:rFonts w:asciiTheme="majorHAnsi" w:eastAsia="Times New Roman" w:hAnsiTheme="majorHAnsi" w:cs="Arial"/>
          <w:color w:val="1A1A1A"/>
        </w:rPr>
        <w:t xml:space="preserve">Visitors will be based on COVID-19 Community Level. </w:t>
      </w:r>
    </w:p>
    <w:p w:rsidR="007807B0" w:rsidRPr="007807B0" w:rsidRDefault="007807B0" w:rsidP="007807B0">
      <w:pPr>
        <w:pStyle w:val="ListParagraph"/>
        <w:numPr>
          <w:ilvl w:val="0"/>
          <w:numId w:val="7"/>
        </w:numPr>
        <w:shd w:val="clear" w:color="auto" w:fill="FFFFFF"/>
        <w:rPr>
          <w:rFonts w:asciiTheme="majorHAnsi" w:eastAsia="Times New Roman" w:hAnsiTheme="majorHAnsi" w:cs="Arial"/>
          <w:color w:val="1A1A1A"/>
        </w:rPr>
      </w:pPr>
      <w:r w:rsidRPr="007807B0">
        <w:rPr>
          <w:rFonts w:asciiTheme="majorHAnsi" w:eastAsia="Times New Roman" w:hAnsiTheme="majorHAnsi" w:cs="Arial"/>
          <w:color w:val="1A1A1A"/>
        </w:rPr>
        <w:t xml:space="preserve">When Floyd County is on High level visitors will not be allowed in the building. </w:t>
      </w:r>
    </w:p>
    <w:p w:rsidR="007807B0" w:rsidRPr="007807B0" w:rsidRDefault="007807B0" w:rsidP="007807B0">
      <w:pPr>
        <w:pStyle w:val="ListParagraph"/>
        <w:numPr>
          <w:ilvl w:val="0"/>
          <w:numId w:val="7"/>
        </w:numPr>
        <w:shd w:val="clear" w:color="auto" w:fill="FFFFFF"/>
        <w:rPr>
          <w:rFonts w:asciiTheme="majorHAnsi" w:eastAsia="Times New Roman" w:hAnsiTheme="majorHAnsi" w:cs="Arial"/>
          <w:color w:val="1A1A1A"/>
        </w:rPr>
      </w:pPr>
      <w:r w:rsidRPr="007807B0">
        <w:rPr>
          <w:rFonts w:asciiTheme="majorHAnsi" w:eastAsia="Times New Roman" w:hAnsiTheme="majorHAnsi" w:cs="Arial"/>
          <w:color w:val="1A1A1A"/>
        </w:rPr>
        <w:t xml:space="preserve">When Floyd County is on Medium level visitors must complete symptom screener prior to entry into facility. </w:t>
      </w:r>
    </w:p>
    <w:p w:rsidR="007807B0" w:rsidRPr="007807B0" w:rsidRDefault="007807B0" w:rsidP="007807B0">
      <w:pPr>
        <w:pStyle w:val="ListParagraph"/>
        <w:numPr>
          <w:ilvl w:val="0"/>
          <w:numId w:val="7"/>
        </w:numPr>
        <w:shd w:val="clear" w:color="auto" w:fill="FFFFFF"/>
        <w:rPr>
          <w:rFonts w:asciiTheme="majorHAnsi" w:eastAsia="Times New Roman" w:hAnsiTheme="majorHAnsi" w:cs="Arial"/>
          <w:color w:val="1A1A1A"/>
        </w:rPr>
      </w:pPr>
      <w:r w:rsidRPr="007807B0">
        <w:rPr>
          <w:rFonts w:asciiTheme="majorHAnsi" w:eastAsia="Times New Roman" w:hAnsiTheme="majorHAnsi" w:cs="Arial"/>
          <w:color w:val="1A1A1A"/>
        </w:rPr>
        <w:t xml:space="preserve">When Floyd County is on Low level visitors are allowed in the building. </w:t>
      </w:r>
    </w:p>
    <w:p w:rsidR="00DE5EE6" w:rsidRDefault="00DE5EE6" w:rsidP="007F59EE">
      <w:pPr>
        <w:shd w:val="clear" w:color="auto" w:fill="FFFFFF"/>
        <w:rPr>
          <w:rFonts w:asciiTheme="majorHAnsi" w:eastAsia="Times New Roman" w:hAnsiTheme="majorHAnsi" w:cs="Arial"/>
          <w:color w:val="1A1A1A"/>
        </w:rPr>
      </w:pPr>
    </w:p>
    <w:p w:rsidR="00BF497B" w:rsidRDefault="00F43D7E" w:rsidP="007F59EE">
      <w:pPr>
        <w:jc w:val="center"/>
        <w:rPr>
          <w:rFonts w:asciiTheme="majorHAnsi" w:hAnsiTheme="majorHAnsi" w:cs="Arial"/>
          <w:color w:val="000000"/>
          <w:shd w:val="clear" w:color="auto" w:fill="FFFFFF"/>
        </w:rPr>
      </w:pPr>
      <w:r>
        <w:rPr>
          <w:noProof/>
        </w:rPr>
        <w:drawing>
          <wp:anchor distT="0" distB="0" distL="114300" distR="114300" simplePos="0" relativeHeight="251659264" behindDoc="0" locked="0" layoutInCell="1" allowOverlap="1" wp14:anchorId="48F50FF7" wp14:editId="44AB8A78">
            <wp:simplePos x="0" y="0"/>
            <wp:positionH relativeFrom="column">
              <wp:posOffset>400050</wp:posOffset>
            </wp:positionH>
            <wp:positionV relativeFrom="paragraph">
              <wp:posOffset>0</wp:posOffset>
            </wp:positionV>
            <wp:extent cx="6267450" cy="3028950"/>
            <wp:effectExtent l="0" t="0" r="0" b="0"/>
            <wp:wrapThrough wrapText="bothSides">
              <wp:wrapPolygon edited="0">
                <wp:start x="0" y="0"/>
                <wp:lineTo x="0" y="21464"/>
                <wp:lineTo x="21534" y="21464"/>
                <wp:lineTo x="215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67450" cy="3028950"/>
                    </a:xfrm>
                    <a:prstGeom prst="rect">
                      <a:avLst/>
                    </a:prstGeom>
                  </pic:spPr>
                </pic:pic>
              </a:graphicData>
            </a:graphic>
          </wp:anchor>
        </w:drawing>
      </w:r>
    </w:p>
    <w:p w:rsidR="00F43D7E" w:rsidRPr="0002096B" w:rsidRDefault="00F43D7E" w:rsidP="007F59EE">
      <w:pPr>
        <w:jc w:val="center"/>
        <w:rPr>
          <w:rFonts w:asciiTheme="majorHAnsi" w:hAnsiTheme="majorHAnsi" w:cs="Arial"/>
          <w:color w:val="000000"/>
          <w:shd w:val="clear" w:color="auto" w:fill="FFFFFF"/>
        </w:rPr>
      </w:pPr>
    </w:p>
    <w:p w:rsidR="00BF497B" w:rsidRPr="0002096B" w:rsidRDefault="00BF497B" w:rsidP="007F59EE">
      <w:pPr>
        <w:rPr>
          <w:rFonts w:asciiTheme="majorHAnsi" w:hAnsiTheme="majorHAnsi" w:cs="Arial"/>
          <w:color w:val="000000"/>
          <w:shd w:val="clear" w:color="auto" w:fill="FFFFFF"/>
        </w:rPr>
      </w:pPr>
      <w:r w:rsidRPr="0002096B">
        <w:rPr>
          <w:rFonts w:asciiTheme="majorHAnsi" w:hAnsiTheme="majorHAnsi" w:cs="Arial"/>
          <w:color w:val="000000"/>
          <w:shd w:val="clear" w:color="auto" w:fill="FFFFFF"/>
        </w:rPr>
        <w:t xml:space="preserve">Sincerely </w:t>
      </w:r>
    </w:p>
    <w:p w:rsidR="00BF497B" w:rsidRPr="0002096B" w:rsidRDefault="00BF497B" w:rsidP="007F59EE">
      <w:pPr>
        <w:rPr>
          <w:rFonts w:asciiTheme="majorHAnsi" w:hAnsiTheme="majorHAnsi" w:cs="Arial"/>
          <w:color w:val="000000"/>
          <w:shd w:val="clear" w:color="auto" w:fill="FFFFFF"/>
        </w:rPr>
      </w:pPr>
    </w:p>
    <w:p w:rsidR="007F59EE" w:rsidRPr="0002096B" w:rsidRDefault="007F59EE" w:rsidP="00BF497B">
      <w:pPr>
        <w:rPr>
          <w:rFonts w:asciiTheme="majorHAnsi" w:hAnsiTheme="majorHAnsi" w:cs="Arial"/>
          <w:color w:val="000000"/>
          <w:shd w:val="clear" w:color="auto" w:fill="FFFFFF"/>
        </w:rPr>
      </w:pPr>
    </w:p>
    <w:p w:rsidR="00BF497B" w:rsidRPr="0002096B" w:rsidRDefault="00BF497B" w:rsidP="00BF497B">
      <w:pPr>
        <w:rPr>
          <w:rFonts w:asciiTheme="majorHAnsi" w:hAnsiTheme="majorHAnsi" w:cs="Arial"/>
          <w:color w:val="000000"/>
          <w:shd w:val="clear" w:color="auto" w:fill="FFFFFF"/>
        </w:rPr>
      </w:pPr>
      <w:r w:rsidRPr="0002096B">
        <w:rPr>
          <w:rFonts w:asciiTheme="majorHAnsi" w:hAnsiTheme="majorHAnsi" w:cs="Arial"/>
          <w:color w:val="000000"/>
          <w:shd w:val="clear" w:color="auto" w:fill="FFFFFF"/>
        </w:rPr>
        <w:t xml:space="preserve">Tara </w:t>
      </w:r>
      <w:proofErr w:type="spellStart"/>
      <w:r w:rsidRPr="0002096B">
        <w:rPr>
          <w:rFonts w:asciiTheme="majorHAnsi" w:hAnsiTheme="majorHAnsi" w:cs="Arial"/>
          <w:color w:val="000000"/>
          <w:shd w:val="clear" w:color="auto" w:fill="FFFFFF"/>
        </w:rPr>
        <w:t>Meachum</w:t>
      </w:r>
      <w:proofErr w:type="spellEnd"/>
    </w:p>
    <w:p w:rsidR="00BF497B" w:rsidRPr="0002096B" w:rsidRDefault="00BF497B" w:rsidP="00BF497B">
      <w:pPr>
        <w:rPr>
          <w:rFonts w:asciiTheme="majorHAnsi" w:hAnsiTheme="majorHAnsi" w:cs="Arial"/>
          <w:color w:val="000000"/>
          <w:shd w:val="clear" w:color="auto" w:fill="FFFFFF"/>
        </w:rPr>
      </w:pPr>
      <w:r w:rsidRPr="0002096B">
        <w:rPr>
          <w:rFonts w:asciiTheme="majorHAnsi" w:hAnsiTheme="majorHAnsi" w:cs="Arial"/>
          <w:color w:val="000000"/>
          <w:shd w:val="clear" w:color="auto" w:fill="FFFFFF"/>
        </w:rPr>
        <w:t xml:space="preserve">Director </w:t>
      </w:r>
    </w:p>
    <w:p w:rsidR="00BF497B" w:rsidRPr="009A1DB9" w:rsidRDefault="00BF497B" w:rsidP="00BF497B">
      <w:pPr>
        <w:rPr>
          <w:rFonts w:asciiTheme="majorHAnsi" w:hAnsiTheme="majorHAnsi" w:cs="Arial"/>
          <w:color w:val="000000"/>
          <w:shd w:val="clear" w:color="auto" w:fill="FFFFFF"/>
        </w:rPr>
      </w:pPr>
      <w:r w:rsidRPr="0002096B">
        <w:rPr>
          <w:rFonts w:asciiTheme="majorHAnsi" w:hAnsiTheme="majorHAnsi" w:cs="Arial"/>
          <w:color w:val="000000"/>
          <w:shd w:val="clear" w:color="auto" w:fill="FFFFFF"/>
        </w:rPr>
        <w:t xml:space="preserve">Floyd County Community Action Agency, Inc. </w:t>
      </w:r>
    </w:p>
    <w:sectPr w:rsidR="00BF497B" w:rsidRPr="009A1DB9" w:rsidSect="009A1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erican Typewriter">
    <w:altName w:val="Sitka Small"/>
    <w:charset w:val="4D"/>
    <w:family w:val="roman"/>
    <w:pitch w:val="variable"/>
    <w:sig w:usb0="00000001" w:usb1="00000019" w:usb2="00000000" w:usb3="00000000" w:csb0="00000111" w:csb1="00000000"/>
  </w:font>
  <w:font w:name="Baghdad">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7F3A"/>
    <w:multiLevelType w:val="hybridMultilevel"/>
    <w:tmpl w:val="6C0E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C0539"/>
    <w:multiLevelType w:val="hybridMultilevel"/>
    <w:tmpl w:val="A572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84B8E"/>
    <w:multiLevelType w:val="hybridMultilevel"/>
    <w:tmpl w:val="7254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B1128"/>
    <w:multiLevelType w:val="multilevel"/>
    <w:tmpl w:val="ABAA45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877BF"/>
    <w:multiLevelType w:val="hybridMultilevel"/>
    <w:tmpl w:val="EEF24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62631"/>
    <w:multiLevelType w:val="hybridMultilevel"/>
    <w:tmpl w:val="DC18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8759B"/>
    <w:multiLevelType w:val="hybridMultilevel"/>
    <w:tmpl w:val="0100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23"/>
    <w:rsid w:val="0002096B"/>
    <w:rsid w:val="0014550A"/>
    <w:rsid w:val="003611F4"/>
    <w:rsid w:val="007416C7"/>
    <w:rsid w:val="007807B0"/>
    <w:rsid w:val="007F59EE"/>
    <w:rsid w:val="008060FD"/>
    <w:rsid w:val="0084116A"/>
    <w:rsid w:val="00974E53"/>
    <w:rsid w:val="009A1DB9"/>
    <w:rsid w:val="00AA5423"/>
    <w:rsid w:val="00B87726"/>
    <w:rsid w:val="00BF497B"/>
    <w:rsid w:val="00CA082D"/>
    <w:rsid w:val="00D07482"/>
    <w:rsid w:val="00D20592"/>
    <w:rsid w:val="00DE5EE6"/>
    <w:rsid w:val="00E214A1"/>
    <w:rsid w:val="00F4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605B"/>
  <w15:docId w15:val="{AB98F38C-5806-4D45-8F2B-11CDB6ED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left="108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423"/>
    <w:pPr>
      <w:spacing w:line="240" w:lineRule="auto"/>
      <w:ind w:left="0" w:firstLine="0"/>
    </w:pPr>
    <w:rPr>
      <w:rFonts w:ascii="American Typewriter" w:hAnsi="American Typewriter" w:cs="Baghdad"/>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423"/>
    <w:rPr>
      <w:color w:val="0000FF"/>
      <w:u w:val="single"/>
    </w:rPr>
  </w:style>
  <w:style w:type="paragraph" w:styleId="NormalWeb">
    <w:name w:val="Normal (Web)"/>
    <w:basedOn w:val="Normal"/>
    <w:uiPriority w:val="99"/>
    <w:semiHidden/>
    <w:unhideWhenUsed/>
    <w:rsid w:val="00BF497B"/>
    <w:pPr>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uiPriority w:val="34"/>
    <w:qFormat/>
    <w:rsid w:val="00BF4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7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fchsbirth2f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TMeachum</dc:creator>
  <cp:lastModifiedBy>TMeachum</cp:lastModifiedBy>
  <cp:revision>7</cp:revision>
  <dcterms:created xsi:type="dcterms:W3CDTF">2022-08-01T18:16:00Z</dcterms:created>
  <dcterms:modified xsi:type="dcterms:W3CDTF">2022-08-02T19:02:00Z</dcterms:modified>
</cp:coreProperties>
</file>